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F74EA1" w14:textId="77777777" w:rsidR="00DB0A5E" w:rsidRPr="00DB0A5E" w:rsidRDefault="00DB0A5E" w:rsidP="00DB0A5E">
      <w:pPr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DB0A5E">
        <w:rPr>
          <w:rFonts w:ascii="Times New Roman" w:hAnsi="Times New Roman"/>
          <w:b/>
          <w:bCs/>
          <w:sz w:val="28"/>
          <w:szCs w:val="28"/>
        </w:rPr>
        <w:t>Кемеровская область – Кузбасс</w:t>
      </w:r>
    </w:p>
    <w:p w14:paraId="56903F3E" w14:textId="77777777" w:rsidR="00DB0A5E" w:rsidRPr="00DB0A5E" w:rsidRDefault="00DB0A5E" w:rsidP="00DB0A5E">
      <w:pPr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DB0A5E">
        <w:rPr>
          <w:rFonts w:ascii="Times New Roman" w:hAnsi="Times New Roman"/>
          <w:b/>
          <w:bCs/>
          <w:sz w:val="28"/>
          <w:szCs w:val="28"/>
        </w:rPr>
        <w:t>ТЕРРИТОРИАЛЬНАЯ ИЗБИРАТЕЛЬНАЯ КОМИССИЯ</w:t>
      </w:r>
    </w:p>
    <w:p w14:paraId="76D715AC" w14:textId="77777777" w:rsidR="00DB0A5E" w:rsidRPr="00DB0A5E" w:rsidRDefault="00DB0A5E" w:rsidP="00DB0A5E">
      <w:pPr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DB0A5E">
        <w:rPr>
          <w:rFonts w:ascii="Times New Roman" w:hAnsi="Times New Roman"/>
          <w:b/>
          <w:bCs/>
          <w:sz w:val="28"/>
          <w:szCs w:val="28"/>
        </w:rPr>
        <w:t>ЦЕНТРАЛЬНОГО РАЙОНА</w:t>
      </w:r>
    </w:p>
    <w:p w14:paraId="346753C2" w14:textId="77777777" w:rsidR="00DB0A5E" w:rsidRPr="00DB0A5E" w:rsidRDefault="00DB0A5E" w:rsidP="00DB0A5E">
      <w:pPr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DB0A5E">
        <w:rPr>
          <w:rFonts w:ascii="Times New Roman" w:hAnsi="Times New Roman"/>
          <w:b/>
          <w:bCs/>
          <w:sz w:val="28"/>
          <w:szCs w:val="28"/>
        </w:rPr>
        <w:t>НОВОКУЗНЕЦКОГО ГОРОДСКОГО ОКРУГА</w:t>
      </w:r>
    </w:p>
    <w:p w14:paraId="7B04FF15" w14:textId="77777777" w:rsidR="00DB0A5E" w:rsidRPr="00DB0A5E" w:rsidRDefault="00DB0A5E" w:rsidP="00DB0A5E">
      <w:pPr>
        <w:spacing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DB0A5E">
        <w:rPr>
          <w:rFonts w:ascii="Times New Roman" w:hAnsi="Times New Roman"/>
          <w:color w:val="auto"/>
          <w:sz w:val="24"/>
          <w:szCs w:val="24"/>
        </w:rPr>
        <w:t> </w:t>
      </w:r>
    </w:p>
    <w:p w14:paraId="09BABF05" w14:textId="77777777" w:rsidR="00DB0A5E" w:rsidRPr="00DB0A5E" w:rsidRDefault="00DB0A5E" w:rsidP="00DB0A5E">
      <w:pPr>
        <w:spacing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DB0A5E">
        <w:rPr>
          <w:rFonts w:ascii="Times New Roman" w:hAnsi="Times New Roman"/>
          <w:b/>
          <w:bCs/>
          <w:sz w:val="28"/>
          <w:szCs w:val="28"/>
        </w:rPr>
        <w:t>РЕШЕНИЕ</w:t>
      </w:r>
    </w:p>
    <w:tbl>
      <w:tblPr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3902"/>
        <w:gridCol w:w="3544"/>
        <w:gridCol w:w="1773"/>
      </w:tblGrid>
      <w:tr w:rsidR="00DB0A5E" w:rsidRPr="003F5FFD" w14:paraId="5171C254" w14:textId="77777777" w:rsidTr="00DB0A5E">
        <w:trPr>
          <w:trHeight w:val="121"/>
          <w:tblCellSpacing w:w="0" w:type="dxa"/>
          <w:jc w:val="center"/>
        </w:trPr>
        <w:tc>
          <w:tcPr>
            <w:tcW w:w="3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3ED5FE" w14:textId="5795E7B4" w:rsidR="00DB0A5E" w:rsidRPr="003F5FFD" w:rsidRDefault="003F5FFD" w:rsidP="00DB0A5E">
            <w:pPr>
              <w:spacing w:after="0" w:line="240" w:lineRule="auto"/>
              <w:ind w:left="-176" w:firstLine="142"/>
              <w:rPr>
                <w:rFonts w:ascii="Times New Roman" w:hAnsi="Times New Roman"/>
                <w:color w:val="auto"/>
                <w:sz w:val="26"/>
                <w:szCs w:val="26"/>
              </w:rPr>
            </w:pPr>
            <w:r w:rsidRPr="003F5FFD">
              <w:rPr>
                <w:rFonts w:ascii="Times New Roman" w:hAnsi="Times New Roman"/>
                <w:sz w:val="26"/>
                <w:szCs w:val="26"/>
              </w:rPr>
              <w:t>21 сентября</w:t>
            </w:r>
            <w:r w:rsidR="00DB0A5E" w:rsidRPr="003F5FFD">
              <w:rPr>
                <w:rFonts w:ascii="Times New Roman" w:hAnsi="Times New Roman"/>
                <w:sz w:val="26"/>
                <w:szCs w:val="26"/>
              </w:rPr>
              <w:t xml:space="preserve"> 2026 года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A44D6F" w14:textId="77777777" w:rsidR="00DB0A5E" w:rsidRPr="003F5FFD" w:rsidRDefault="00DB0A5E" w:rsidP="00DB0A5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 w:rsidRPr="003F5FFD">
              <w:rPr>
                <w:rFonts w:ascii="Times New Roman" w:hAnsi="Times New Roman"/>
                <w:color w:val="auto"/>
                <w:sz w:val="26"/>
                <w:szCs w:val="26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09EA1D" w14:textId="62D55299" w:rsidR="00DB0A5E" w:rsidRDefault="00DB0A5E" w:rsidP="00427A4B">
            <w:pPr>
              <w:spacing w:after="0" w:line="240" w:lineRule="auto"/>
              <w:ind w:left="-514" w:hanging="372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F5FFD">
              <w:rPr>
                <w:rFonts w:ascii="Times New Roman" w:hAnsi="Times New Roman"/>
                <w:sz w:val="26"/>
                <w:szCs w:val="26"/>
              </w:rPr>
              <w:t>№</w:t>
            </w:r>
            <w:r w:rsidR="00D251DC" w:rsidRPr="003F5FF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3F5FFD" w:rsidRPr="003F5FFD">
              <w:rPr>
                <w:rFonts w:ascii="Times New Roman" w:hAnsi="Times New Roman"/>
                <w:sz w:val="26"/>
                <w:szCs w:val="26"/>
              </w:rPr>
              <w:t>33/</w:t>
            </w:r>
            <w:r w:rsidR="003F5FFD">
              <w:rPr>
                <w:rFonts w:ascii="Times New Roman" w:hAnsi="Times New Roman"/>
                <w:sz w:val="26"/>
                <w:szCs w:val="26"/>
              </w:rPr>
              <w:t>16</w:t>
            </w:r>
            <w:r w:rsidR="00401389">
              <w:rPr>
                <w:rFonts w:ascii="Times New Roman" w:hAnsi="Times New Roman"/>
                <w:sz w:val="26"/>
                <w:szCs w:val="26"/>
              </w:rPr>
              <w:t>7</w:t>
            </w:r>
          </w:p>
          <w:p w14:paraId="473B8533" w14:textId="1827E1B0" w:rsidR="00401389" w:rsidRPr="003F5FFD" w:rsidRDefault="00401389" w:rsidP="00427A4B">
            <w:pPr>
              <w:spacing w:after="0" w:line="240" w:lineRule="auto"/>
              <w:ind w:left="-514" w:hanging="372"/>
              <w:jc w:val="right"/>
              <w:rPr>
                <w:rFonts w:ascii="Times New Roman" w:hAnsi="Times New Roman"/>
                <w:color w:val="auto"/>
                <w:sz w:val="26"/>
                <w:szCs w:val="26"/>
              </w:rPr>
            </w:pPr>
          </w:p>
        </w:tc>
      </w:tr>
      <w:tr w:rsidR="00DB0A5E" w:rsidRPr="003F5FFD" w14:paraId="678ECAB3" w14:textId="77777777" w:rsidTr="00DB0A5E">
        <w:trPr>
          <w:trHeight w:val="427"/>
          <w:tblCellSpacing w:w="0" w:type="dxa"/>
          <w:jc w:val="center"/>
        </w:trPr>
        <w:tc>
          <w:tcPr>
            <w:tcW w:w="92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38F153" w14:textId="77777777" w:rsidR="00DB0A5E" w:rsidRPr="003F5FFD" w:rsidRDefault="00DB0A5E" w:rsidP="00DB0A5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 w:rsidRPr="003F5FFD">
              <w:rPr>
                <w:rFonts w:ascii="Times New Roman" w:hAnsi="Times New Roman"/>
                <w:sz w:val="26"/>
                <w:szCs w:val="26"/>
              </w:rPr>
              <w:t>Новокузнецкий городской округ</w:t>
            </w:r>
          </w:p>
        </w:tc>
      </w:tr>
    </w:tbl>
    <w:p w14:paraId="2FD3884D" w14:textId="0BF2AACE" w:rsidR="00744EA6" w:rsidRPr="003F5FFD" w:rsidRDefault="003F5FFD" w:rsidP="0063142A">
      <w:pPr>
        <w:widowControl w:val="0"/>
        <w:shd w:val="clear" w:color="auto" w:fill="FFFFFF"/>
        <w:tabs>
          <w:tab w:val="left" w:pos="709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bCs/>
          <w:color w:val="333333"/>
          <w:sz w:val="26"/>
          <w:szCs w:val="26"/>
          <w:shd w:val="clear" w:color="auto" w:fill="FFFFFF"/>
        </w:rPr>
      </w:pPr>
      <w:r w:rsidRPr="003F5FFD">
        <w:rPr>
          <w:rFonts w:ascii="Times New Roman" w:hAnsi="Times New Roman"/>
          <w:b/>
          <w:bCs/>
          <w:color w:val="333333"/>
          <w:sz w:val="26"/>
          <w:szCs w:val="26"/>
          <w:shd w:val="clear" w:color="auto" w:fill="FFFFFF"/>
        </w:rPr>
        <w:t xml:space="preserve">О результатах выборов Новокузнецкого городского Совета </w:t>
      </w:r>
      <w:r w:rsidRPr="003F5FFD">
        <w:rPr>
          <w:rFonts w:ascii="Times New Roman" w:hAnsi="Times New Roman"/>
          <w:b/>
          <w:bCs/>
          <w:color w:val="333333"/>
          <w:sz w:val="26"/>
          <w:szCs w:val="26"/>
          <w:shd w:val="clear" w:color="auto" w:fill="FFFFFF"/>
        </w:rPr>
        <w:br/>
      </w:r>
      <w:r w:rsidRPr="003F5FFD">
        <w:rPr>
          <w:rFonts w:ascii="Times New Roman" w:hAnsi="Times New Roman"/>
          <w:b/>
          <w:bCs/>
          <w:color w:val="333333"/>
          <w:sz w:val="26"/>
          <w:szCs w:val="26"/>
          <w:shd w:val="clear" w:color="auto" w:fill="FFFFFF"/>
        </w:rPr>
        <w:t xml:space="preserve">народных депутатов седьмого созыва </w:t>
      </w:r>
      <w:r w:rsidRPr="003F5FFD">
        <w:rPr>
          <w:rFonts w:ascii="Times New Roman" w:hAnsi="Times New Roman"/>
          <w:b/>
          <w:bCs/>
          <w:color w:val="333333"/>
          <w:sz w:val="26"/>
          <w:szCs w:val="26"/>
          <w:shd w:val="clear" w:color="auto" w:fill="FFFFFF"/>
        </w:rPr>
        <w:br/>
      </w:r>
      <w:r w:rsidRPr="003F5FFD">
        <w:rPr>
          <w:rFonts w:ascii="Times New Roman" w:hAnsi="Times New Roman"/>
          <w:b/>
          <w:bCs/>
          <w:color w:val="333333"/>
          <w:sz w:val="26"/>
          <w:szCs w:val="26"/>
          <w:shd w:val="clear" w:color="auto" w:fill="FFFFFF"/>
        </w:rPr>
        <w:t xml:space="preserve">по одномандатному избирательному округу № </w:t>
      </w:r>
      <w:r w:rsidRPr="003F5FFD">
        <w:rPr>
          <w:rFonts w:ascii="Times New Roman" w:hAnsi="Times New Roman"/>
          <w:b/>
          <w:bCs/>
          <w:color w:val="333333"/>
          <w:sz w:val="26"/>
          <w:szCs w:val="26"/>
          <w:shd w:val="clear" w:color="auto" w:fill="FFFFFF"/>
        </w:rPr>
        <w:t>1</w:t>
      </w:r>
      <w:r w:rsidR="00401389">
        <w:rPr>
          <w:rFonts w:ascii="Times New Roman" w:hAnsi="Times New Roman"/>
          <w:b/>
          <w:bCs/>
          <w:color w:val="333333"/>
          <w:sz w:val="26"/>
          <w:szCs w:val="26"/>
          <w:shd w:val="clear" w:color="auto" w:fill="FFFFFF"/>
        </w:rPr>
        <w:t>3</w:t>
      </w:r>
    </w:p>
    <w:p w14:paraId="4E961CFD" w14:textId="77777777" w:rsidR="003F5FFD" w:rsidRPr="003F5FFD" w:rsidRDefault="00744EA6" w:rsidP="003F5FFD">
      <w:pPr>
        <w:widowControl w:val="0"/>
        <w:shd w:val="clear" w:color="auto" w:fill="FFFFFF"/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F5FFD">
        <w:rPr>
          <w:rFonts w:ascii="Times New Roman" w:hAnsi="Times New Roman"/>
          <w:bCs/>
          <w:color w:val="333333"/>
          <w:sz w:val="26"/>
          <w:szCs w:val="26"/>
          <w:shd w:val="clear" w:color="auto" w:fill="FFFFFF"/>
        </w:rPr>
        <w:tab/>
      </w:r>
    </w:p>
    <w:p w14:paraId="113813E9" w14:textId="18622BBF" w:rsidR="003F5FFD" w:rsidRPr="003F5FFD" w:rsidRDefault="003F5FFD" w:rsidP="003F5FF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5FFD">
        <w:rPr>
          <w:rFonts w:ascii="Times New Roman" w:hAnsi="Times New Roman"/>
          <w:sz w:val="26"/>
          <w:szCs w:val="26"/>
        </w:rPr>
        <w:t>Н</w:t>
      </w:r>
      <w:r w:rsidRPr="003F5FFD">
        <w:rPr>
          <w:rFonts w:ascii="Times New Roman" w:hAnsi="Times New Roman"/>
          <w:sz w:val="26"/>
          <w:szCs w:val="26"/>
        </w:rPr>
        <w:t xml:space="preserve">а основании протокола № 1 от 21 сентября 2026 года </w:t>
      </w:r>
      <w:r w:rsidRPr="003F5FFD">
        <w:rPr>
          <w:rFonts w:ascii="Times New Roman" w:hAnsi="Times New Roman"/>
          <w:sz w:val="26"/>
          <w:szCs w:val="26"/>
        </w:rPr>
        <w:t xml:space="preserve">окружной </w:t>
      </w:r>
      <w:r w:rsidRPr="003F5FFD">
        <w:rPr>
          <w:rFonts w:ascii="Times New Roman" w:hAnsi="Times New Roman"/>
          <w:sz w:val="26"/>
          <w:szCs w:val="26"/>
        </w:rPr>
        <w:t xml:space="preserve">избирательной комиссии о результатах выборов по одномандатному избирательному округу № </w:t>
      </w:r>
      <w:r w:rsidRPr="003F5FFD">
        <w:rPr>
          <w:rFonts w:ascii="Times New Roman" w:hAnsi="Times New Roman"/>
          <w:sz w:val="26"/>
          <w:szCs w:val="26"/>
        </w:rPr>
        <w:t>1</w:t>
      </w:r>
      <w:r w:rsidR="00401389">
        <w:rPr>
          <w:rFonts w:ascii="Times New Roman" w:hAnsi="Times New Roman"/>
          <w:sz w:val="26"/>
          <w:szCs w:val="26"/>
        </w:rPr>
        <w:t>3</w:t>
      </w:r>
      <w:r w:rsidRPr="003F5FFD">
        <w:rPr>
          <w:rFonts w:ascii="Times New Roman" w:hAnsi="Times New Roman"/>
          <w:sz w:val="26"/>
          <w:szCs w:val="26"/>
        </w:rPr>
        <w:t>, руководствуясь статьей 77 Закона Кемеровской области от 30 мая 2011 года № 54-ОЗ «О выборах в органы местного самоуправления в Кемеровской области – Кузбассе», решени</w:t>
      </w:r>
      <w:r w:rsidRPr="003F5FFD">
        <w:rPr>
          <w:rFonts w:ascii="Times New Roman" w:hAnsi="Times New Roman"/>
          <w:sz w:val="26"/>
          <w:szCs w:val="26"/>
        </w:rPr>
        <w:t>я</w:t>
      </w:r>
      <w:r w:rsidRPr="003F5FFD">
        <w:rPr>
          <w:rFonts w:ascii="Times New Roman" w:hAnsi="Times New Roman"/>
          <w:sz w:val="26"/>
          <w:szCs w:val="26"/>
        </w:rPr>
        <w:t xml:space="preserve"> территориальной избирательной комиссии Центрального района Новокузнецкого городского округа от 23.06.2026 № 10/31 «О возложении полномочий окружных избирательных комиссий по выборам депутатов Новокузнецкого городского Совета народных депутатов седьмого созыва на территориальные избирательные комиссии Новокузнецкого городского округа», территориальная избирательная комиссия </w:t>
      </w:r>
      <w:r w:rsidRPr="003F5FFD">
        <w:rPr>
          <w:rFonts w:ascii="Times New Roman" w:hAnsi="Times New Roman"/>
          <w:sz w:val="26"/>
          <w:szCs w:val="26"/>
        </w:rPr>
        <w:t>Центрального</w:t>
      </w:r>
      <w:r w:rsidRPr="003F5FFD">
        <w:rPr>
          <w:rFonts w:ascii="Times New Roman" w:hAnsi="Times New Roman"/>
          <w:sz w:val="26"/>
          <w:szCs w:val="26"/>
        </w:rPr>
        <w:t xml:space="preserve"> района Новокузнецкого городского округа с полномочиями окружной избирательной комиссии № </w:t>
      </w:r>
      <w:r w:rsidRPr="003F5FFD">
        <w:rPr>
          <w:rFonts w:ascii="Times New Roman" w:hAnsi="Times New Roman"/>
          <w:sz w:val="26"/>
          <w:szCs w:val="26"/>
        </w:rPr>
        <w:t>1</w:t>
      </w:r>
      <w:r w:rsidR="00401389">
        <w:rPr>
          <w:rFonts w:ascii="Times New Roman" w:hAnsi="Times New Roman"/>
          <w:sz w:val="26"/>
          <w:szCs w:val="26"/>
        </w:rPr>
        <w:t>3</w:t>
      </w:r>
    </w:p>
    <w:p w14:paraId="28A59C7B" w14:textId="77777777" w:rsidR="003F5FFD" w:rsidRPr="003F5FFD" w:rsidRDefault="003F5FFD" w:rsidP="003F5FFD">
      <w:pPr>
        <w:spacing w:before="120" w:after="12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5FFD">
        <w:rPr>
          <w:rFonts w:ascii="Times New Roman" w:hAnsi="Times New Roman"/>
          <w:sz w:val="26"/>
          <w:szCs w:val="26"/>
        </w:rPr>
        <w:t>РЕШИЛА:</w:t>
      </w:r>
    </w:p>
    <w:p w14:paraId="2BC65156" w14:textId="51406529" w:rsidR="003F5FFD" w:rsidRPr="003F5FFD" w:rsidRDefault="003F5FFD" w:rsidP="003F5FFD">
      <w:pPr>
        <w:pStyle w:val="aa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3F5FFD">
        <w:rPr>
          <w:sz w:val="26"/>
          <w:szCs w:val="26"/>
        </w:rPr>
        <w:t>1.</w:t>
      </w:r>
      <w:r w:rsidRPr="003F5FFD">
        <w:rPr>
          <w:sz w:val="26"/>
          <w:szCs w:val="26"/>
        </w:rPr>
        <w:tab/>
        <w:t xml:space="preserve">Признать выборы депутатов Новокузнецкого городского Совета народных депутатов седьмого созыва по одномандатному избирательному округу № </w:t>
      </w:r>
      <w:r>
        <w:rPr>
          <w:sz w:val="26"/>
          <w:szCs w:val="26"/>
        </w:rPr>
        <w:t>1</w:t>
      </w:r>
      <w:r w:rsidR="00401389">
        <w:rPr>
          <w:sz w:val="26"/>
          <w:szCs w:val="26"/>
        </w:rPr>
        <w:t>3</w:t>
      </w:r>
      <w:r>
        <w:rPr>
          <w:sz w:val="26"/>
          <w:szCs w:val="26"/>
        </w:rPr>
        <w:t xml:space="preserve"> </w:t>
      </w:r>
      <w:r w:rsidRPr="003F5FFD">
        <w:rPr>
          <w:sz w:val="26"/>
          <w:szCs w:val="26"/>
        </w:rPr>
        <w:t xml:space="preserve">состоявшимися, а результаты выборов – действительными. </w:t>
      </w:r>
    </w:p>
    <w:p w14:paraId="722B21FC" w14:textId="1ACC6ED0" w:rsidR="003F5FFD" w:rsidRPr="003F5FFD" w:rsidRDefault="003F5FFD" w:rsidP="003F5FFD">
      <w:pPr>
        <w:pStyle w:val="aa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3F5FFD">
        <w:rPr>
          <w:sz w:val="26"/>
          <w:szCs w:val="26"/>
        </w:rPr>
        <w:t>2.</w:t>
      </w:r>
      <w:r w:rsidRPr="003F5FFD">
        <w:rPr>
          <w:sz w:val="26"/>
          <w:szCs w:val="26"/>
        </w:rPr>
        <w:tab/>
        <w:t xml:space="preserve">Признать избранным депутатом на выборах депутата Новокузнецкого городского Совета народных депутатов седьмого созыва по одномандатному избирательному округу № </w:t>
      </w:r>
      <w:r>
        <w:rPr>
          <w:sz w:val="26"/>
          <w:szCs w:val="26"/>
        </w:rPr>
        <w:t>1</w:t>
      </w:r>
      <w:r w:rsidR="00401389">
        <w:rPr>
          <w:sz w:val="26"/>
          <w:szCs w:val="26"/>
        </w:rPr>
        <w:t>3</w:t>
      </w:r>
      <w:r w:rsidRPr="003F5FFD">
        <w:rPr>
          <w:sz w:val="26"/>
          <w:szCs w:val="26"/>
        </w:rPr>
        <w:t xml:space="preserve"> зарегистрированного кандидата </w:t>
      </w:r>
      <w:r w:rsidR="00401389">
        <w:rPr>
          <w:sz w:val="26"/>
          <w:szCs w:val="26"/>
        </w:rPr>
        <w:t>Быстрова Станислава Евгеньевича</w:t>
      </w:r>
      <w:r w:rsidRPr="003F5FFD">
        <w:rPr>
          <w:sz w:val="26"/>
          <w:szCs w:val="26"/>
        </w:rPr>
        <w:t xml:space="preserve">, получившего наибольшее число голосов избирателей, принявших участие в голосовании по одномандатному избирательному округу № </w:t>
      </w:r>
      <w:r>
        <w:rPr>
          <w:sz w:val="26"/>
          <w:szCs w:val="26"/>
        </w:rPr>
        <w:t>1</w:t>
      </w:r>
      <w:r w:rsidR="00401389">
        <w:rPr>
          <w:sz w:val="26"/>
          <w:szCs w:val="26"/>
        </w:rPr>
        <w:t>3</w:t>
      </w:r>
      <w:r w:rsidRPr="003F5FFD">
        <w:rPr>
          <w:sz w:val="26"/>
          <w:szCs w:val="26"/>
        </w:rPr>
        <w:t xml:space="preserve"> на выборах депутатов Новокузнецкого городского Совета народных депутатов седьмого созыва.</w:t>
      </w:r>
    </w:p>
    <w:p w14:paraId="7BC3C744" w14:textId="77777777" w:rsidR="003F5FFD" w:rsidRPr="003F5FFD" w:rsidRDefault="003F5FFD" w:rsidP="003F5FF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5FFD">
        <w:rPr>
          <w:rFonts w:ascii="Times New Roman" w:hAnsi="Times New Roman"/>
          <w:sz w:val="26"/>
          <w:szCs w:val="26"/>
        </w:rPr>
        <w:t>3. Опубликовать настоящее решение в городской газете «Новокузнецк» и разместить настоящее решение на странице «Выборы» на официальном сайте администрации города Новокузнецка в информационно-телекоммуникационной сети «Интернет».</w:t>
      </w:r>
    </w:p>
    <w:p w14:paraId="20C06C53" w14:textId="239096FF" w:rsidR="003F5FFD" w:rsidRPr="003F5FFD" w:rsidRDefault="003F5FFD" w:rsidP="003F5FF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5FFD">
        <w:rPr>
          <w:rFonts w:ascii="Times New Roman" w:hAnsi="Times New Roman"/>
          <w:sz w:val="26"/>
          <w:szCs w:val="26"/>
        </w:rPr>
        <w:t xml:space="preserve">4. Контроль за исполнением настоящего решения возложить на секретаря </w:t>
      </w:r>
      <w:r w:rsidR="009C61BF">
        <w:rPr>
          <w:rFonts w:ascii="Times New Roman" w:hAnsi="Times New Roman"/>
          <w:sz w:val="26"/>
          <w:szCs w:val="26"/>
        </w:rPr>
        <w:t>территориальной избирательной комиссии</w:t>
      </w:r>
      <w:bookmarkStart w:id="0" w:name="_GoBack"/>
      <w:bookmarkEnd w:id="0"/>
      <w:r w:rsidRPr="003F5FFD">
        <w:rPr>
          <w:rFonts w:ascii="Times New Roman" w:hAnsi="Times New Roman"/>
          <w:sz w:val="26"/>
          <w:szCs w:val="26"/>
        </w:rPr>
        <w:t xml:space="preserve"> </w:t>
      </w:r>
      <w:r w:rsidRPr="003F5FFD">
        <w:rPr>
          <w:rFonts w:ascii="Times New Roman" w:hAnsi="Times New Roman"/>
          <w:sz w:val="26"/>
          <w:szCs w:val="26"/>
        </w:rPr>
        <w:t>Асташкину А.А.</w:t>
      </w:r>
    </w:p>
    <w:p w14:paraId="6A776CE3" w14:textId="737AF1AB" w:rsidR="0039314B" w:rsidRPr="003F5FFD" w:rsidRDefault="0039314B" w:rsidP="003F5FFD">
      <w:pPr>
        <w:widowControl w:val="0"/>
        <w:shd w:val="clear" w:color="auto" w:fill="FFFFFF"/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5A8E218C" w14:textId="6C04B0AE" w:rsidR="0063142A" w:rsidRPr="003F5FFD" w:rsidRDefault="0063142A" w:rsidP="0063142A">
      <w:pPr>
        <w:pStyle w:val="docdata"/>
        <w:spacing w:before="0" w:beforeAutospacing="0" w:after="0" w:afterAutospacing="0"/>
        <w:jc w:val="both"/>
        <w:rPr>
          <w:sz w:val="26"/>
          <w:szCs w:val="26"/>
        </w:rPr>
      </w:pPr>
      <w:r w:rsidRPr="003F5FFD">
        <w:rPr>
          <w:color w:val="000000"/>
          <w:sz w:val="26"/>
          <w:szCs w:val="26"/>
        </w:rPr>
        <w:t>Председатель территориальной</w:t>
      </w:r>
    </w:p>
    <w:p w14:paraId="19A9D11A" w14:textId="77777777" w:rsidR="0063142A" w:rsidRPr="003F5FFD" w:rsidRDefault="0063142A" w:rsidP="0063142A">
      <w:pPr>
        <w:spacing w:after="0" w:line="240" w:lineRule="auto"/>
        <w:jc w:val="both"/>
        <w:rPr>
          <w:rFonts w:ascii="Times New Roman" w:hAnsi="Times New Roman"/>
          <w:color w:val="auto"/>
          <w:sz w:val="26"/>
          <w:szCs w:val="26"/>
        </w:rPr>
      </w:pPr>
      <w:r w:rsidRPr="003F5FFD">
        <w:rPr>
          <w:rFonts w:ascii="Times New Roman" w:hAnsi="Times New Roman"/>
          <w:sz w:val="26"/>
          <w:szCs w:val="26"/>
        </w:rPr>
        <w:t xml:space="preserve">избирательной комиссии </w:t>
      </w:r>
      <w:r w:rsidRPr="003F5FFD">
        <w:rPr>
          <w:rFonts w:ascii="Times New Roman" w:hAnsi="Times New Roman"/>
          <w:sz w:val="26"/>
          <w:szCs w:val="26"/>
        </w:rPr>
        <w:tab/>
      </w:r>
      <w:r w:rsidRPr="003F5FFD">
        <w:rPr>
          <w:rFonts w:ascii="Times New Roman" w:hAnsi="Times New Roman"/>
          <w:sz w:val="26"/>
          <w:szCs w:val="26"/>
        </w:rPr>
        <w:tab/>
      </w:r>
      <w:r w:rsidRPr="003F5FFD">
        <w:rPr>
          <w:rFonts w:ascii="Times New Roman" w:hAnsi="Times New Roman"/>
          <w:sz w:val="26"/>
          <w:szCs w:val="26"/>
        </w:rPr>
        <w:tab/>
      </w:r>
      <w:r w:rsidRPr="003F5FFD">
        <w:rPr>
          <w:rFonts w:ascii="Times New Roman" w:hAnsi="Times New Roman"/>
          <w:sz w:val="26"/>
          <w:szCs w:val="26"/>
        </w:rPr>
        <w:tab/>
      </w:r>
      <w:r w:rsidRPr="003F5FFD">
        <w:rPr>
          <w:rFonts w:ascii="Times New Roman" w:hAnsi="Times New Roman"/>
          <w:sz w:val="26"/>
          <w:szCs w:val="26"/>
        </w:rPr>
        <w:tab/>
      </w:r>
      <w:r w:rsidRPr="003F5FFD">
        <w:rPr>
          <w:rFonts w:ascii="Times New Roman" w:hAnsi="Times New Roman"/>
          <w:sz w:val="26"/>
          <w:szCs w:val="26"/>
        </w:rPr>
        <w:tab/>
        <w:t>Е.С. Романова</w:t>
      </w:r>
    </w:p>
    <w:p w14:paraId="22C792BC" w14:textId="77777777" w:rsidR="0063142A" w:rsidRPr="003F5FFD" w:rsidRDefault="0063142A" w:rsidP="0063142A">
      <w:pPr>
        <w:spacing w:after="0" w:line="240" w:lineRule="auto"/>
        <w:jc w:val="both"/>
        <w:rPr>
          <w:rFonts w:ascii="Times New Roman" w:hAnsi="Times New Roman"/>
          <w:color w:val="auto"/>
          <w:sz w:val="26"/>
          <w:szCs w:val="26"/>
        </w:rPr>
      </w:pPr>
      <w:r w:rsidRPr="003F5FFD">
        <w:rPr>
          <w:rFonts w:ascii="Times New Roman" w:hAnsi="Times New Roman"/>
          <w:color w:val="auto"/>
          <w:sz w:val="26"/>
          <w:szCs w:val="26"/>
        </w:rPr>
        <w:t> </w:t>
      </w:r>
    </w:p>
    <w:p w14:paraId="5D550A4A" w14:textId="77777777" w:rsidR="0063142A" w:rsidRPr="003F5FFD" w:rsidRDefault="0063142A" w:rsidP="0063142A">
      <w:pPr>
        <w:spacing w:after="0" w:line="240" w:lineRule="auto"/>
        <w:jc w:val="both"/>
        <w:rPr>
          <w:rFonts w:ascii="Times New Roman" w:hAnsi="Times New Roman"/>
          <w:color w:val="auto"/>
          <w:sz w:val="26"/>
          <w:szCs w:val="26"/>
        </w:rPr>
      </w:pPr>
      <w:r w:rsidRPr="003F5FFD">
        <w:rPr>
          <w:rFonts w:ascii="Times New Roman" w:hAnsi="Times New Roman"/>
          <w:sz w:val="26"/>
          <w:szCs w:val="26"/>
        </w:rPr>
        <w:t>Секретарь территориальной </w:t>
      </w:r>
    </w:p>
    <w:p w14:paraId="5282EBA2" w14:textId="58D3ADE7" w:rsidR="00427A4B" w:rsidRDefault="0063142A" w:rsidP="003F5FFD">
      <w:pPr>
        <w:spacing w:after="0" w:line="240" w:lineRule="auto"/>
        <w:jc w:val="both"/>
        <w:rPr>
          <w:rFonts w:ascii="Times New Roman" w:hAnsi="Times New Roman"/>
          <w:i/>
          <w:sz w:val="20"/>
        </w:rPr>
      </w:pPr>
      <w:r w:rsidRPr="003F5FFD">
        <w:rPr>
          <w:rFonts w:ascii="Times New Roman" w:hAnsi="Times New Roman"/>
          <w:sz w:val="26"/>
          <w:szCs w:val="26"/>
        </w:rPr>
        <w:t xml:space="preserve">избирательной комиссии </w:t>
      </w:r>
      <w:r w:rsidRPr="003F5FFD">
        <w:rPr>
          <w:rFonts w:ascii="Times New Roman" w:hAnsi="Times New Roman"/>
          <w:sz w:val="26"/>
          <w:szCs w:val="26"/>
        </w:rPr>
        <w:tab/>
      </w:r>
      <w:r w:rsidRPr="003F5FFD">
        <w:rPr>
          <w:rFonts w:ascii="Times New Roman" w:hAnsi="Times New Roman"/>
          <w:sz w:val="26"/>
          <w:szCs w:val="26"/>
        </w:rPr>
        <w:tab/>
      </w:r>
      <w:r w:rsidRPr="003F5FFD">
        <w:rPr>
          <w:rFonts w:ascii="Times New Roman" w:hAnsi="Times New Roman"/>
          <w:sz w:val="26"/>
          <w:szCs w:val="26"/>
        </w:rPr>
        <w:tab/>
      </w:r>
      <w:r w:rsidRPr="003F5FFD">
        <w:rPr>
          <w:rFonts w:ascii="Times New Roman" w:hAnsi="Times New Roman"/>
          <w:sz w:val="26"/>
          <w:szCs w:val="26"/>
        </w:rPr>
        <w:tab/>
      </w:r>
      <w:r w:rsidRPr="003F5FFD">
        <w:rPr>
          <w:rFonts w:ascii="Times New Roman" w:hAnsi="Times New Roman"/>
          <w:sz w:val="26"/>
          <w:szCs w:val="26"/>
        </w:rPr>
        <w:tab/>
      </w:r>
      <w:r w:rsidRPr="003F5FFD">
        <w:rPr>
          <w:rFonts w:ascii="Times New Roman" w:hAnsi="Times New Roman"/>
          <w:sz w:val="26"/>
          <w:szCs w:val="26"/>
        </w:rPr>
        <w:tab/>
        <w:t>А.А. Асташкина</w:t>
      </w:r>
      <w:r w:rsidR="00427A4B">
        <w:rPr>
          <w:rFonts w:ascii="Times New Roman" w:hAnsi="Times New Roman"/>
          <w:i/>
          <w:sz w:val="20"/>
        </w:rPr>
        <w:t xml:space="preserve"> </w:t>
      </w:r>
    </w:p>
    <w:sectPr w:rsidR="00427A4B" w:rsidSect="003F5FFD">
      <w:pgSz w:w="11906" w:h="16838"/>
      <w:pgMar w:top="1134" w:right="850" w:bottom="709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AD25AC"/>
    <w:multiLevelType w:val="multilevel"/>
    <w:tmpl w:val="EDB6FD50"/>
    <w:lvl w:ilvl="0">
      <w:start w:val="1"/>
      <w:numFmt w:val="decimal"/>
      <w:lvlText w:val="%1."/>
      <w:lvlJc w:val="left"/>
      <w:pPr>
        <w:tabs>
          <w:tab w:val="left" w:pos="357"/>
        </w:tabs>
        <w:ind w:firstLine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53774A3D"/>
    <w:multiLevelType w:val="hybridMultilevel"/>
    <w:tmpl w:val="A1BEA79A"/>
    <w:lvl w:ilvl="0" w:tplc="8070EB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5371E3"/>
    <w:multiLevelType w:val="hybridMultilevel"/>
    <w:tmpl w:val="ADE827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C69"/>
    <w:rsid w:val="0002391F"/>
    <w:rsid w:val="000D668C"/>
    <w:rsid w:val="001517E5"/>
    <w:rsid w:val="00161424"/>
    <w:rsid w:val="00174FFC"/>
    <w:rsid w:val="00243DF0"/>
    <w:rsid w:val="002449D3"/>
    <w:rsid w:val="002556ED"/>
    <w:rsid w:val="002E023C"/>
    <w:rsid w:val="002E034B"/>
    <w:rsid w:val="00333092"/>
    <w:rsid w:val="0034586D"/>
    <w:rsid w:val="0039314B"/>
    <w:rsid w:val="003A5054"/>
    <w:rsid w:val="003D3681"/>
    <w:rsid w:val="003F5FFD"/>
    <w:rsid w:val="00401389"/>
    <w:rsid w:val="00427A4B"/>
    <w:rsid w:val="004355B4"/>
    <w:rsid w:val="00452BCB"/>
    <w:rsid w:val="004F22FE"/>
    <w:rsid w:val="005016C7"/>
    <w:rsid w:val="005C687B"/>
    <w:rsid w:val="0062572A"/>
    <w:rsid w:val="0063142A"/>
    <w:rsid w:val="00635C13"/>
    <w:rsid w:val="006474FF"/>
    <w:rsid w:val="00673DB5"/>
    <w:rsid w:val="00734678"/>
    <w:rsid w:val="00744EA6"/>
    <w:rsid w:val="007A526C"/>
    <w:rsid w:val="008C2E6D"/>
    <w:rsid w:val="008E007C"/>
    <w:rsid w:val="008F2F6E"/>
    <w:rsid w:val="00907595"/>
    <w:rsid w:val="00920553"/>
    <w:rsid w:val="00992112"/>
    <w:rsid w:val="009C61BF"/>
    <w:rsid w:val="00A05465"/>
    <w:rsid w:val="00A464AA"/>
    <w:rsid w:val="00A47884"/>
    <w:rsid w:val="00AC4389"/>
    <w:rsid w:val="00B725C1"/>
    <w:rsid w:val="00B838BB"/>
    <w:rsid w:val="00BA0BEA"/>
    <w:rsid w:val="00C00F8B"/>
    <w:rsid w:val="00C229EF"/>
    <w:rsid w:val="00C33A58"/>
    <w:rsid w:val="00C51602"/>
    <w:rsid w:val="00CB044B"/>
    <w:rsid w:val="00CD6270"/>
    <w:rsid w:val="00CF62F0"/>
    <w:rsid w:val="00D251DC"/>
    <w:rsid w:val="00DB0A5E"/>
    <w:rsid w:val="00DF1E22"/>
    <w:rsid w:val="00F14607"/>
    <w:rsid w:val="00F40086"/>
    <w:rsid w:val="00F56C69"/>
    <w:rsid w:val="00FF1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06EDCA"/>
  <w15:docId w15:val="{ADCA531E-BB9D-44B9-9FEB-F6438B213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unhideWhenUsed="1" w:qFormat="1"/>
    <w:lsdException w:name="heading 4" w:locked="1" w:uiPriority="0" w:unhideWhenUsed="1" w:qFormat="1"/>
    <w:lsdException w:name="heading 5" w:locked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449D3"/>
    <w:pPr>
      <w:spacing w:after="200" w:line="276" w:lineRule="auto"/>
    </w:pPr>
    <w:rPr>
      <w:color w:val="000000"/>
      <w:sz w:val="22"/>
    </w:rPr>
  </w:style>
  <w:style w:type="paragraph" w:styleId="1">
    <w:name w:val="heading 1"/>
    <w:basedOn w:val="a"/>
    <w:next w:val="a"/>
    <w:link w:val="10"/>
    <w:uiPriority w:val="99"/>
    <w:qFormat/>
    <w:rsid w:val="002449D3"/>
    <w:pPr>
      <w:spacing w:before="120" w:after="120" w:line="240" w:lineRule="auto"/>
      <w:jc w:val="both"/>
      <w:outlineLvl w:val="0"/>
    </w:pPr>
    <w:rPr>
      <w:rFonts w:ascii="XO Thames" w:hAnsi="XO Thames"/>
      <w:b/>
      <w:color w:val="auto"/>
      <w:sz w:val="32"/>
    </w:rPr>
  </w:style>
  <w:style w:type="paragraph" w:styleId="2">
    <w:name w:val="heading 2"/>
    <w:basedOn w:val="a"/>
    <w:next w:val="a"/>
    <w:link w:val="20"/>
    <w:uiPriority w:val="99"/>
    <w:qFormat/>
    <w:rsid w:val="002449D3"/>
    <w:pPr>
      <w:spacing w:before="120" w:after="120" w:line="240" w:lineRule="auto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3">
    <w:name w:val="heading 3"/>
    <w:basedOn w:val="a"/>
    <w:next w:val="a"/>
    <w:link w:val="30"/>
    <w:uiPriority w:val="99"/>
    <w:qFormat/>
    <w:rsid w:val="002449D3"/>
    <w:pPr>
      <w:spacing w:before="120" w:after="120" w:line="240" w:lineRule="auto"/>
      <w:jc w:val="both"/>
      <w:outlineLvl w:val="2"/>
    </w:pPr>
    <w:rPr>
      <w:rFonts w:ascii="XO Thames" w:hAnsi="XO Thames"/>
      <w:b/>
      <w:color w:val="auto"/>
      <w:sz w:val="26"/>
    </w:rPr>
  </w:style>
  <w:style w:type="paragraph" w:styleId="4">
    <w:name w:val="heading 4"/>
    <w:basedOn w:val="a"/>
    <w:next w:val="a"/>
    <w:link w:val="40"/>
    <w:uiPriority w:val="99"/>
    <w:qFormat/>
    <w:rsid w:val="002449D3"/>
    <w:pPr>
      <w:spacing w:before="120" w:after="120" w:line="240" w:lineRule="auto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5">
    <w:name w:val="heading 5"/>
    <w:basedOn w:val="a"/>
    <w:next w:val="a"/>
    <w:link w:val="50"/>
    <w:uiPriority w:val="99"/>
    <w:qFormat/>
    <w:rsid w:val="002449D3"/>
    <w:pPr>
      <w:spacing w:before="120" w:after="120" w:line="240" w:lineRule="auto"/>
      <w:jc w:val="both"/>
      <w:outlineLvl w:val="4"/>
    </w:pPr>
    <w:rPr>
      <w:rFonts w:ascii="XO Thames" w:hAnsi="XO Thames"/>
      <w:b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449D3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uiPriority w:val="99"/>
    <w:locked/>
    <w:rsid w:val="002449D3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uiPriority w:val="99"/>
    <w:locked/>
    <w:rsid w:val="002449D3"/>
    <w:rPr>
      <w:rFonts w:ascii="XO Thames" w:hAnsi="XO Thames"/>
      <w:b/>
      <w:sz w:val="26"/>
    </w:rPr>
  </w:style>
  <w:style w:type="character" w:customStyle="1" w:styleId="40">
    <w:name w:val="Заголовок 4 Знак"/>
    <w:link w:val="4"/>
    <w:uiPriority w:val="99"/>
    <w:locked/>
    <w:rsid w:val="002449D3"/>
    <w:rPr>
      <w:rFonts w:ascii="XO Thames" w:hAnsi="XO Thames"/>
      <w:b/>
      <w:sz w:val="24"/>
    </w:rPr>
  </w:style>
  <w:style w:type="character" w:customStyle="1" w:styleId="50">
    <w:name w:val="Заголовок 5 Знак"/>
    <w:link w:val="5"/>
    <w:uiPriority w:val="99"/>
    <w:locked/>
    <w:rsid w:val="002449D3"/>
    <w:rPr>
      <w:rFonts w:ascii="XO Thames" w:hAnsi="XO Thames"/>
      <w:b/>
      <w:sz w:val="22"/>
    </w:rPr>
  </w:style>
  <w:style w:type="character" w:customStyle="1" w:styleId="11">
    <w:name w:val="Обычный1"/>
    <w:uiPriority w:val="99"/>
    <w:rsid w:val="002449D3"/>
    <w:rPr>
      <w:sz w:val="22"/>
    </w:rPr>
  </w:style>
  <w:style w:type="paragraph" w:styleId="21">
    <w:name w:val="toc 2"/>
    <w:basedOn w:val="a"/>
    <w:next w:val="a"/>
    <w:link w:val="22"/>
    <w:uiPriority w:val="99"/>
    <w:rsid w:val="002449D3"/>
    <w:pPr>
      <w:spacing w:after="0" w:line="240" w:lineRule="auto"/>
      <w:ind w:left="200"/>
    </w:pPr>
    <w:rPr>
      <w:rFonts w:ascii="XO Thames" w:hAnsi="XO Thames"/>
      <w:color w:val="auto"/>
      <w:sz w:val="28"/>
    </w:rPr>
  </w:style>
  <w:style w:type="character" w:customStyle="1" w:styleId="22">
    <w:name w:val="Оглавление 2 Знак"/>
    <w:link w:val="21"/>
    <w:uiPriority w:val="99"/>
    <w:locked/>
    <w:rsid w:val="002449D3"/>
    <w:rPr>
      <w:rFonts w:ascii="XO Thames" w:hAnsi="XO Thames"/>
      <w:sz w:val="28"/>
    </w:rPr>
  </w:style>
  <w:style w:type="paragraph" w:styleId="41">
    <w:name w:val="toc 4"/>
    <w:basedOn w:val="a"/>
    <w:next w:val="a"/>
    <w:link w:val="42"/>
    <w:uiPriority w:val="99"/>
    <w:rsid w:val="002449D3"/>
    <w:pPr>
      <w:spacing w:after="0" w:line="240" w:lineRule="auto"/>
      <w:ind w:left="600"/>
    </w:pPr>
    <w:rPr>
      <w:rFonts w:ascii="XO Thames" w:hAnsi="XO Thames"/>
      <w:color w:val="auto"/>
      <w:sz w:val="28"/>
    </w:rPr>
  </w:style>
  <w:style w:type="character" w:customStyle="1" w:styleId="42">
    <w:name w:val="Оглавление 4 Знак"/>
    <w:link w:val="41"/>
    <w:uiPriority w:val="99"/>
    <w:locked/>
    <w:rsid w:val="002449D3"/>
    <w:rPr>
      <w:rFonts w:ascii="XO Thames" w:hAnsi="XO Thames"/>
      <w:sz w:val="28"/>
    </w:rPr>
  </w:style>
  <w:style w:type="paragraph" w:styleId="23">
    <w:name w:val="Body Text Indent 2"/>
    <w:basedOn w:val="a"/>
    <w:link w:val="24"/>
    <w:uiPriority w:val="99"/>
    <w:rsid w:val="002449D3"/>
    <w:pPr>
      <w:spacing w:after="120" w:line="480" w:lineRule="auto"/>
      <w:ind w:left="283"/>
    </w:pPr>
    <w:rPr>
      <w:sz w:val="20"/>
    </w:rPr>
  </w:style>
  <w:style w:type="character" w:customStyle="1" w:styleId="BodyTextIndent2Char">
    <w:name w:val="Body Text Indent 2 Char"/>
    <w:uiPriority w:val="99"/>
    <w:semiHidden/>
    <w:rsid w:val="008D19D9"/>
    <w:rPr>
      <w:color w:val="000000"/>
      <w:szCs w:val="20"/>
    </w:rPr>
  </w:style>
  <w:style w:type="character" w:customStyle="1" w:styleId="24">
    <w:name w:val="Основной текст с отступом 2 Знак"/>
    <w:link w:val="23"/>
    <w:uiPriority w:val="99"/>
    <w:locked/>
    <w:rsid w:val="002449D3"/>
    <w:rPr>
      <w:rFonts w:cs="Times New Roman"/>
      <w:sz w:val="20"/>
    </w:rPr>
  </w:style>
  <w:style w:type="paragraph" w:styleId="6">
    <w:name w:val="toc 6"/>
    <w:basedOn w:val="a"/>
    <w:next w:val="a"/>
    <w:link w:val="60"/>
    <w:uiPriority w:val="99"/>
    <w:rsid w:val="002449D3"/>
    <w:pPr>
      <w:spacing w:after="0" w:line="240" w:lineRule="auto"/>
      <w:ind w:left="1000"/>
    </w:pPr>
    <w:rPr>
      <w:rFonts w:ascii="XO Thames" w:hAnsi="XO Thames"/>
      <w:color w:val="auto"/>
      <w:sz w:val="28"/>
    </w:rPr>
  </w:style>
  <w:style w:type="character" w:customStyle="1" w:styleId="60">
    <w:name w:val="Оглавление 6 Знак"/>
    <w:link w:val="6"/>
    <w:uiPriority w:val="99"/>
    <w:locked/>
    <w:rsid w:val="002449D3"/>
    <w:rPr>
      <w:rFonts w:ascii="XO Thames" w:hAnsi="XO Thames"/>
      <w:sz w:val="28"/>
    </w:rPr>
  </w:style>
  <w:style w:type="paragraph" w:styleId="7">
    <w:name w:val="toc 7"/>
    <w:basedOn w:val="a"/>
    <w:next w:val="a"/>
    <w:link w:val="70"/>
    <w:uiPriority w:val="99"/>
    <w:rsid w:val="002449D3"/>
    <w:pPr>
      <w:spacing w:after="0" w:line="240" w:lineRule="auto"/>
      <w:ind w:left="1200"/>
    </w:pPr>
    <w:rPr>
      <w:rFonts w:ascii="XO Thames" w:hAnsi="XO Thames"/>
      <w:color w:val="auto"/>
      <w:sz w:val="28"/>
    </w:rPr>
  </w:style>
  <w:style w:type="character" w:customStyle="1" w:styleId="70">
    <w:name w:val="Оглавление 7 Знак"/>
    <w:link w:val="7"/>
    <w:uiPriority w:val="99"/>
    <w:locked/>
    <w:rsid w:val="002449D3"/>
    <w:rPr>
      <w:rFonts w:ascii="XO Thames" w:hAnsi="XO Thames"/>
      <w:sz w:val="28"/>
    </w:rPr>
  </w:style>
  <w:style w:type="character" w:customStyle="1" w:styleId="BodyTextIndent2Char2">
    <w:name w:val="Body Text Indent 2 Char2"/>
    <w:uiPriority w:val="99"/>
    <w:locked/>
    <w:rsid w:val="002449D3"/>
    <w:rPr>
      <w:color w:val="000000"/>
      <w:lang w:val="ru-RU" w:eastAsia="ru-RU"/>
    </w:rPr>
  </w:style>
  <w:style w:type="paragraph" w:customStyle="1" w:styleId="12">
    <w:name w:val="Основной шрифт абзаца1"/>
    <w:uiPriority w:val="99"/>
    <w:rsid w:val="002449D3"/>
    <w:rPr>
      <w:color w:val="000000"/>
    </w:rPr>
  </w:style>
  <w:style w:type="paragraph" w:customStyle="1" w:styleId="Endnote">
    <w:name w:val="Endnote"/>
    <w:link w:val="Endnote1"/>
    <w:uiPriority w:val="99"/>
    <w:rsid w:val="002449D3"/>
    <w:pPr>
      <w:ind w:firstLine="851"/>
      <w:jc w:val="both"/>
    </w:pPr>
    <w:rPr>
      <w:rFonts w:ascii="XO Thames" w:hAnsi="XO Thames"/>
      <w:sz w:val="22"/>
    </w:rPr>
  </w:style>
  <w:style w:type="character" w:customStyle="1" w:styleId="Endnote1">
    <w:name w:val="Endnote1"/>
    <w:link w:val="Endnote"/>
    <w:uiPriority w:val="99"/>
    <w:locked/>
    <w:rsid w:val="002449D3"/>
    <w:rPr>
      <w:rFonts w:ascii="XO Thames" w:hAnsi="XO Thames"/>
      <w:sz w:val="22"/>
    </w:rPr>
  </w:style>
  <w:style w:type="paragraph" w:customStyle="1" w:styleId="ConsPlusNormal">
    <w:name w:val="ConsPlusNormal"/>
    <w:link w:val="ConsPlusNormal1"/>
    <w:rsid w:val="002449D3"/>
    <w:pPr>
      <w:widowControl w:val="0"/>
    </w:pPr>
    <w:rPr>
      <w:sz w:val="22"/>
    </w:rPr>
  </w:style>
  <w:style w:type="character" w:customStyle="1" w:styleId="ConsPlusNormal1">
    <w:name w:val="ConsPlusNormal1"/>
    <w:link w:val="ConsPlusNormal"/>
    <w:uiPriority w:val="99"/>
    <w:locked/>
    <w:rsid w:val="002449D3"/>
    <w:rPr>
      <w:sz w:val="22"/>
    </w:rPr>
  </w:style>
  <w:style w:type="paragraph" w:styleId="31">
    <w:name w:val="toc 3"/>
    <w:basedOn w:val="a"/>
    <w:next w:val="a"/>
    <w:link w:val="32"/>
    <w:uiPriority w:val="99"/>
    <w:rsid w:val="002449D3"/>
    <w:pPr>
      <w:spacing w:after="0" w:line="240" w:lineRule="auto"/>
      <w:ind w:left="400"/>
    </w:pPr>
    <w:rPr>
      <w:rFonts w:ascii="XO Thames" w:hAnsi="XO Thames"/>
      <w:color w:val="auto"/>
      <w:sz w:val="28"/>
    </w:rPr>
  </w:style>
  <w:style w:type="character" w:customStyle="1" w:styleId="32">
    <w:name w:val="Оглавление 3 Знак"/>
    <w:link w:val="31"/>
    <w:uiPriority w:val="99"/>
    <w:locked/>
    <w:rsid w:val="002449D3"/>
    <w:rPr>
      <w:rFonts w:ascii="XO Thames" w:hAnsi="XO Thames"/>
      <w:sz w:val="28"/>
    </w:rPr>
  </w:style>
  <w:style w:type="paragraph" w:styleId="a3">
    <w:name w:val="List Paragraph"/>
    <w:basedOn w:val="a"/>
    <w:link w:val="a4"/>
    <w:uiPriority w:val="34"/>
    <w:qFormat/>
    <w:rsid w:val="002449D3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a4">
    <w:name w:val="Абзац списка Знак"/>
    <w:link w:val="a3"/>
    <w:uiPriority w:val="99"/>
    <w:locked/>
    <w:rsid w:val="002449D3"/>
    <w:rPr>
      <w:rFonts w:ascii="Times New Roman" w:hAnsi="Times New Roman" w:cs="Times New Roman"/>
      <w:sz w:val="24"/>
    </w:rPr>
  </w:style>
  <w:style w:type="paragraph" w:customStyle="1" w:styleId="13">
    <w:name w:val="Гиперссылка1"/>
    <w:link w:val="a5"/>
    <w:uiPriority w:val="99"/>
    <w:rsid w:val="002449D3"/>
    <w:rPr>
      <w:color w:val="0000FF"/>
      <w:u w:val="single"/>
    </w:rPr>
  </w:style>
  <w:style w:type="character" w:styleId="a5">
    <w:name w:val="Hyperlink"/>
    <w:link w:val="13"/>
    <w:uiPriority w:val="99"/>
    <w:locked/>
    <w:rsid w:val="002449D3"/>
    <w:rPr>
      <w:rFonts w:cs="Times New Roman"/>
      <w:color w:val="0000FF"/>
      <w:u w:val="single"/>
    </w:rPr>
  </w:style>
  <w:style w:type="paragraph" w:customStyle="1" w:styleId="Footnote">
    <w:name w:val="Footnote"/>
    <w:link w:val="Footnote1"/>
    <w:uiPriority w:val="99"/>
    <w:rsid w:val="002449D3"/>
    <w:pPr>
      <w:ind w:firstLine="851"/>
      <w:jc w:val="both"/>
    </w:pPr>
    <w:rPr>
      <w:rFonts w:ascii="XO Thames" w:hAnsi="XO Thames"/>
      <w:sz w:val="22"/>
    </w:rPr>
  </w:style>
  <w:style w:type="character" w:customStyle="1" w:styleId="Footnote1">
    <w:name w:val="Footnote1"/>
    <w:link w:val="Footnote"/>
    <w:uiPriority w:val="99"/>
    <w:locked/>
    <w:rsid w:val="002449D3"/>
    <w:rPr>
      <w:rFonts w:ascii="XO Thames" w:hAnsi="XO Thames"/>
      <w:sz w:val="22"/>
    </w:rPr>
  </w:style>
  <w:style w:type="paragraph" w:styleId="14">
    <w:name w:val="toc 1"/>
    <w:basedOn w:val="a"/>
    <w:next w:val="a"/>
    <w:link w:val="15"/>
    <w:uiPriority w:val="99"/>
    <w:rsid w:val="002449D3"/>
    <w:pPr>
      <w:spacing w:after="0" w:line="240" w:lineRule="auto"/>
    </w:pPr>
    <w:rPr>
      <w:rFonts w:ascii="XO Thames" w:hAnsi="XO Thames"/>
      <w:b/>
      <w:color w:val="auto"/>
      <w:sz w:val="28"/>
    </w:rPr>
  </w:style>
  <w:style w:type="character" w:customStyle="1" w:styleId="15">
    <w:name w:val="Оглавление 1 Знак"/>
    <w:link w:val="14"/>
    <w:uiPriority w:val="99"/>
    <w:locked/>
    <w:rsid w:val="002449D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uiPriority w:val="99"/>
    <w:rsid w:val="002449D3"/>
    <w:pPr>
      <w:jc w:val="both"/>
    </w:pPr>
    <w:rPr>
      <w:rFonts w:ascii="XO Thames" w:hAnsi="XO Thames"/>
      <w:sz w:val="28"/>
    </w:rPr>
  </w:style>
  <w:style w:type="character" w:customStyle="1" w:styleId="HeaderandFooter1">
    <w:name w:val="Header and Footer1"/>
    <w:link w:val="HeaderandFooter"/>
    <w:uiPriority w:val="99"/>
    <w:locked/>
    <w:rsid w:val="002449D3"/>
    <w:rPr>
      <w:rFonts w:ascii="XO Thames" w:hAnsi="XO Thames"/>
      <w:sz w:val="28"/>
    </w:rPr>
  </w:style>
  <w:style w:type="paragraph" w:styleId="9">
    <w:name w:val="toc 9"/>
    <w:basedOn w:val="a"/>
    <w:next w:val="a"/>
    <w:link w:val="90"/>
    <w:uiPriority w:val="99"/>
    <w:rsid w:val="002449D3"/>
    <w:pPr>
      <w:spacing w:after="0" w:line="240" w:lineRule="auto"/>
      <w:ind w:left="1600"/>
    </w:pPr>
    <w:rPr>
      <w:rFonts w:ascii="XO Thames" w:hAnsi="XO Thames"/>
      <w:color w:val="auto"/>
      <w:sz w:val="28"/>
    </w:rPr>
  </w:style>
  <w:style w:type="character" w:customStyle="1" w:styleId="90">
    <w:name w:val="Оглавление 9 Знак"/>
    <w:link w:val="9"/>
    <w:uiPriority w:val="99"/>
    <w:locked/>
    <w:rsid w:val="002449D3"/>
    <w:rPr>
      <w:rFonts w:ascii="XO Thames" w:hAnsi="XO Thames"/>
      <w:sz w:val="28"/>
    </w:rPr>
  </w:style>
  <w:style w:type="paragraph" w:styleId="8">
    <w:name w:val="toc 8"/>
    <w:basedOn w:val="a"/>
    <w:next w:val="a"/>
    <w:link w:val="80"/>
    <w:uiPriority w:val="99"/>
    <w:rsid w:val="002449D3"/>
    <w:pPr>
      <w:spacing w:after="0" w:line="240" w:lineRule="auto"/>
      <w:ind w:left="1400"/>
    </w:pPr>
    <w:rPr>
      <w:rFonts w:ascii="XO Thames" w:hAnsi="XO Thames"/>
      <w:color w:val="auto"/>
      <w:sz w:val="28"/>
    </w:rPr>
  </w:style>
  <w:style w:type="character" w:customStyle="1" w:styleId="80">
    <w:name w:val="Оглавление 8 Знак"/>
    <w:link w:val="8"/>
    <w:uiPriority w:val="99"/>
    <w:locked/>
    <w:rsid w:val="002449D3"/>
    <w:rPr>
      <w:rFonts w:ascii="XO Thames" w:hAnsi="XO Thames"/>
      <w:sz w:val="28"/>
    </w:rPr>
  </w:style>
  <w:style w:type="paragraph" w:styleId="51">
    <w:name w:val="toc 5"/>
    <w:basedOn w:val="a"/>
    <w:next w:val="a"/>
    <w:link w:val="52"/>
    <w:uiPriority w:val="99"/>
    <w:rsid w:val="002449D3"/>
    <w:pPr>
      <w:spacing w:after="0" w:line="240" w:lineRule="auto"/>
      <w:ind w:left="800"/>
    </w:pPr>
    <w:rPr>
      <w:rFonts w:ascii="XO Thames" w:hAnsi="XO Thames"/>
      <w:color w:val="auto"/>
      <w:sz w:val="28"/>
    </w:rPr>
  </w:style>
  <w:style w:type="character" w:customStyle="1" w:styleId="52">
    <w:name w:val="Оглавление 5 Знак"/>
    <w:link w:val="51"/>
    <w:uiPriority w:val="99"/>
    <w:locked/>
    <w:rsid w:val="002449D3"/>
    <w:rPr>
      <w:rFonts w:ascii="XO Thames" w:hAnsi="XO Thames"/>
      <w:sz w:val="28"/>
    </w:rPr>
  </w:style>
  <w:style w:type="paragraph" w:styleId="a6">
    <w:name w:val="Subtitle"/>
    <w:basedOn w:val="a"/>
    <w:next w:val="a"/>
    <w:link w:val="a7"/>
    <w:uiPriority w:val="99"/>
    <w:qFormat/>
    <w:rsid w:val="002449D3"/>
    <w:pPr>
      <w:spacing w:after="0" w:line="240" w:lineRule="auto"/>
      <w:jc w:val="both"/>
    </w:pPr>
    <w:rPr>
      <w:rFonts w:ascii="XO Thames" w:hAnsi="XO Thames"/>
      <w:i/>
      <w:color w:val="auto"/>
      <w:sz w:val="24"/>
    </w:rPr>
  </w:style>
  <w:style w:type="character" w:customStyle="1" w:styleId="a7">
    <w:name w:val="Подзаголовок Знак"/>
    <w:link w:val="a6"/>
    <w:uiPriority w:val="99"/>
    <w:locked/>
    <w:rsid w:val="002449D3"/>
    <w:rPr>
      <w:rFonts w:ascii="XO Thames" w:hAnsi="XO Thames"/>
      <w:i/>
      <w:sz w:val="24"/>
    </w:rPr>
  </w:style>
  <w:style w:type="paragraph" w:styleId="a8">
    <w:name w:val="Title"/>
    <w:basedOn w:val="a"/>
    <w:next w:val="a"/>
    <w:link w:val="a9"/>
    <w:uiPriority w:val="99"/>
    <w:qFormat/>
    <w:rsid w:val="002449D3"/>
    <w:pPr>
      <w:spacing w:before="567" w:after="567" w:line="240" w:lineRule="auto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a9">
    <w:name w:val="Заголовок Знак"/>
    <w:link w:val="a8"/>
    <w:uiPriority w:val="99"/>
    <w:locked/>
    <w:rsid w:val="002449D3"/>
    <w:rPr>
      <w:rFonts w:ascii="XO Thames" w:hAnsi="XO Thames"/>
      <w:b/>
      <w:caps/>
      <w:sz w:val="40"/>
    </w:rPr>
  </w:style>
  <w:style w:type="paragraph" w:customStyle="1" w:styleId="ConsPlusTitle">
    <w:name w:val="ConsPlusTitle"/>
    <w:link w:val="ConsPlusTitle1"/>
    <w:uiPriority w:val="99"/>
    <w:rsid w:val="002449D3"/>
    <w:pPr>
      <w:widowControl w:val="0"/>
    </w:pPr>
    <w:rPr>
      <w:b/>
      <w:sz w:val="22"/>
    </w:rPr>
  </w:style>
  <w:style w:type="character" w:customStyle="1" w:styleId="ConsPlusTitle1">
    <w:name w:val="ConsPlusTitle1"/>
    <w:link w:val="ConsPlusTitle"/>
    <w:uiPriority w:val="99"/>
    <w:locked/>
    <w:rsid w:val="002449D3"/>
    <w:rPr>
      <w:b/>
      <w:sz w:val="22"/>
    </w:rPr>
  </w:style>
  <w:style w:type="paragraph" w:styleId="aa">
    <w:name w:val="Normal (Web)"/>
    <w:basedOn w:val="a"/>
    <w:uiPriority w:val="99"/>
    <w:rsid w:val="0062572A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F146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F14607"/>
    <w:rPr>
      <w:rFonts w:ascii="Segoe UI" w:hAnsi="Segoe UI" w:cs="Segoe UI"/>
      <w:color w:val="000000"/>
      <w:sz w:val="18"/>
      <w:szCs w:val="18"/>
    </w:rPr>
  </w:style>
  <w:style w:type="paragraph" w:customStyle="1" w:styleId="docdata">
    <w:name w:val="docdata"/>
    <w:aliases w:val="docy,v5,6755,bqiaagaaeyqcaaagiaiaaaongqaabzszaaaaaaaaaaaaaaaaaaaaaaaaaaaaaaaaaaaaaaaaaaaaaaaaaaaaaaaaaaaaaaaaaaaaaaaaaaaaaaaaaaaaaaaaaaaaaaaaaaaaaaaaaaaaaaaaaaaaaaaaaaaaaaaaaaaaaaaaaaaaaaaaaaaaaaaaaaaaaaaaaaaaaaaaaaaaaaaaaaaaaaaaaaaaaaaaaaaaaaaa"/>
    <w:basedOn w:val="a"/>
    <w:rsid w:val="00DB0A5E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customStyle="1" w:styleId="2832">
    <w:name w:val="2832"/>
    <w:aliases w:val="bqiaagaaeyqcaaagiaiaaam6cgaabugkaaaaaaaaaaaaaaaaaaaaaaaaaaaaaaaaaaaaaaaaaaaaaaaaaaaaaaaaaaaaaaaaaaaaaaaaaaaaaaaaaaaaaaaaaaaaaaaaaaaaaaaaaaaaaaaaaaaaaaaaaaaaaaaaaaaaaaaaaaaaaaaaaaaaaaaaaaaaaaaaaaaaaaaaaaaaaaaaaaaaaaaaaaaaaaaaaaaaaaaa"/>
    <w:basedOn w:val="a0"/>
    <w:rsid w:val="0063142A"/>
  </w:style>
  <w:style w:type="paragraph" w:styleId="ad">
    <w:name w:val="Body Text"/>
    <w:basedOn w:val="a"/>
    <w:link w:val="ae"/>
    <w:uiPriority w:val="99"/>
    <w:semiHidden/>
    <w:unhideWhenUsed/>
    <w:rsid w:val="008F2F6E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8F2F6E"/>
    <w:rPr>
      <w:color w:val="000000"/>
      <w:sz w:val="22"/>
    </w:rPr>
  </w:style>
  <w:style w:type="character" w:customStyle="1" w:styleId="1814">
    <w:name w:val="1814"/>
    <w:aliases w:val="bqiaagaaeyqcaaagiaiaaanfbaaabw0eaaaaaaaaaaaaaaaaaaaaaaaaaaaaaaaaaaaaaaaaaaaaaaaaaaaaaaaaaaaaaaaaaaaaaaaaaaaaaaaaaaaaaaaaaaaaaaaaaaaaaaaaaaaaaaaaaaaaaaaaaaaaaaaaaaaaaaaaaaaaaaaaaaaaaaaaaaaaaaaaaaaaaaaaaaaaaaaaaaaaaaaaaaaaaaaaaaaaaaaa"/>
    <w:basedOn w:val="a0"/>
    <w:rsid w:val="008F2F6E"/>
  </w:style>
  <w:style w:type="table" w:styleId="af">
    <w:name w:val="Table Grid"/>
    <w:basedOn w:val="a1"/>
    <w:uiPriority w:val="59"/>
    <w:locked/>
    <w:rsid w:val="00635C13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231">
    <w:name w:val="3231"/>
    <w:aliases w:val="bqiaagaaeyqcaaagiaiaaanvbaaabaajaaaaaaaaaaaaaaaaaaaaaaaaaaaaaaaaaaaaaaaaaaaaaaaaaaaaaaaaaaaaaaaaaaaaaaaaaaaaaaaaaaaaaaaaaaaaaaaaaaaaaaaaaaaaaaaaaaaaaaaaaaaaaaaaaaaaaaaaaaaaaaaaaaaaaaaaaaaaaaaaaaaaaaaaaaaaaaaaaaaaaaaaaaaaaaaaaaaaaaaa"/>
    <w:basedOn w:val="a0"/>
    <w:rsid w:val="009075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87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4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Кемеровская область – Кузбасс</vt:lpstr>
    </vt:vector>
  </TitlesOfParts>
  <Company>SPecialiST RePack</Company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Кемеровская область – Кузбасс</dc:title>
  <dc:creator>1</dc:creator>
  <cp:lastModifiedBy>Пользователь</cp:lastModifiedBy>
  <cp:revision>2</cp:revision>
  <cp:lastPrinted>2026-07-29T12:09:00Z</cp:lastPrinted>
  <dcterms:created xsi:type="dcterms:W3CDTF">2026-09-22T15:40:00Z</dcterms:created>
  <dcterms:modified xsi:type="dcterms:W3CDTF">2026-09-22T15:40:00Z</dcterms:modified>
</cp:coreProperties>
</file>